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4941D1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345756">
        <w:rPr>
          <w:b/>
          <w:noProof/>
          <w:sz w:val="24"/>
        </w:rPr>
        <w:t>10</w:t>
      </w:r>
      <w:r w:rsidR="006320EB">
        <w:rPr>
          <w:b/>
          <w:noProof/>
          <w:sz w:val="24"/>
        </w:rPr>
        <w:t>1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D26C49" w:rsidRPr="00D26C49">
        <w:rPr>
          <w:rFonts w:cs="Arial"/>
          <w:b/>
        </w:rPr>
        <w:t>R4-2</w:t>
      </w:r>
      <w:r w:rsidR="006320EB">
        <w:rPr>
          <w:rFonts w:cs="Arial"/>
          <w:b/>
        </w:rPr>
        <w:t>xxxx</w:t>
      </w:r>
    </w:p>
    <w:p w14:paraId="63C63B34" w14:textId="7E5C1185" w:rsidR="001512D7" w:rsidRPr="0010618D" w:rsidRDefault="006320EB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Nov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1C7E1BF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proofErr w:type="spellStart"/>
      <w:r w:rsidR="006320EB">
        <w:rPr>
          <w:rFonts w:ascii="Arial" w:hAnsi="Arial" w:cs="Arial"/>
          <w:b/>
        </w:rPr>
        <w:t>Cov</w:t>
      </w:r>
      <w:proofErr w:type="spellEnd"/>
      <w:r w:rsidR="006320EB">
        <w:rPr>
          <w:rFonts w:ascii="Arial" w:hAnsi="Arial" w:cs="Arial"/>
          <w:b/>
        </w:rPr>
        <w:t xml:space="preserve"> </w:t>
      </w:r>
      <w:proofErr w:type="spellStart"/>
      <w:r w:rsidR="006320EB">
        <w:rPr>
          <w:rFonts w:ascii="Arial" w:hAnsi="Arial" w:cs="Arial"/>
          <w:b/>
        </w:rPr>
        <w:t>enhc</w:t>
      </w:r>
      <w:proofErr w:type="spellEnd"/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9A7B64D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16336" w:rsidRPr="00C16336">
        <w:rPr>
          <w:rFonts w:ascii="Arial" w:hAnsi="Arial" w:cs="Arial"/>
          <w:b/>
        </w:rPr>
        <w:t>9.18.3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1C99D0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E8484F" w:rsidRPr="00E8484F">
        <w:rPr>
          <w:rFonts w:ascii="Arial" w:hAnsi="Arial" w:cs="Arial" w:hint="eastAsia"/>
          <w:b/>
          <w:lang w:val="en-US"/>
        </w:rPr>
        <w:t>NR</w:t>
      </w:r>
      <w:r w:rsidR="00E8484F" w:rsidRPr="00E8484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c</w:t>
      </w:r>
      <w:r w:rsidR="00E8484F" w:rsidRPr="00E8484F">
        <w:rPr>
          <w:rFonts w:ascii="Arial" w:hAnsi="Arial" w:cs="Arial"/>
          <w:b/>
          <w:lang w:val="en-US"/>
        </w:rPr>
        <w:t>ov</w:t>
      </w:r>
      <w:r w:rsidR="006E4B6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e</w:t>
      </w:r>
      <w:r w:rsidR="00E8484F" w:rsidRPr="00E8484F">
        <w:rPr>
          <w:rFonts w:ascii="Arial" w:hAnsi="Arial" w:cs="Arial"/>
          <w:b/>
          <w:lang w:val="en-US"/>
        </w:rPr>
        <w:t>nh</w:t>
      </w:r>
      <w:proofErr w:type="spellEnd"/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610136CD" w:rsidR="0045428D" w:rsidRDefault="002A1C01" w:rsidP="00EF129C">
      <w:pPr>
        <w:pStyle w:val="Heading1"/>
        <w:numPr>
          <w:ilvl w:val="0"/>
          <w:numId w:val="35"/>
        </w:numPr>
      </w:pPr>
      <w:r>
        <w:t>Introduction</w:t>
      </w:r>
    </w:p>
    <w:p w14:paraId="1F890423" w14:textId="66644412" w:rsidR="00545B3D" w:rsidRDefault="00DA4459" w:rsidP="00DA4459">
      <w:r>
        <w:t xml:space="preserve">Phase discontinuity and its model has been discussed and agreed as simulation assumption </w:t>
      </w:r>
      <w:r w:rsidR="005717CF">
        <w:t>[</w:t>
      </w:r>
      <w:r w:rsidR="0041173A">
        <w:t>8,</w:t>
      </w:r>
      <w:r w:rsidR="005717CF">
        <w:t>1</w:t>
      </w:r>
      <w:r w:rsidR="0041173A">
        <w:t xml:space="preserve">2].  </w:t>
      </w:r>
      <w:r w:rsidR="0063500E">
        <w:t xml:space="preserve">Intention of the simulation campaign has been </w:t>
      </w:r>
      <w:r w:rsidR="00254218">
        <w:t xml:space="preserve">to determine what are criteria </w:t>
      </w:r>
      <w:r w:rsidR="0012763F">
        <w:t xml:space="preserve">when Joint Channel Estimation </w:t>
      </w:r>
      <w:r w:rsidR="00856A5E">
        <w:t xml:space="preserve">(JCE) </w:t>
      </w:r>
      <w:r w:rsidR="0012763F">
        <w:t xml:space="preserve">is beneficial and what impairments can be allowed for the UE </w:t>
      </w:r>
      <w:r w:rsidR="00856A5E">
        <w:t xml:space="preserve">to accommodate reasonable design. </w:t>
      </w:r>
      <w:r w:rsidR="005C29C4">
        <w:t xml:space="preserve">In this paper we discuss </w:t>
      </w:r>
      <w:r w:rsidR="005E7081">
        <w:t xml:space="preserve">phase discontinuity and its model and </w:t>
      </w:r>
      <w:r w:rsidR="005C29C4">
        <w:t xml:space="preserve">propose a way to define a requirement for the UE to respect the phase continuity requirement. </w:t>
      </w:r>
    </w:p>
    <w:p w14:paraId="2F946120" w14:textId="126F93AA" w:rsidR="005E7081" w:rsidRDefault="00BC3A67" w:rsidP="00DA4459">
      <w:r>
        <w:t xml:space="preserve">We show in this paper how agreed phase </w:t>
      </w:r>
      <w:r w:rsidR="00904F41">
        <w:t xml:space="preserve">discontinuity values translate to EVM numbers. </w:t>
      </w:r>
      <w:r w:rsidR="005E7081">
        <w:t xml:space="preserve">The </w:t>
      </w:r>
      <w:r w:rsidR="009E3703">
        <w:t xml:space="preserve">numeric values for the requirements </w:t>
      </w:r>
      <w:r w:rsidR="00904F41">
        <w:t xml:space="preserve">should be derived from the link simulations and in </w:t>
      </w:r>
      <w:r w:rsidR="009E3703">
        <w:t>a separate submission [12]</w:t>
      </w:r>
      <w:r w:rsidR="00904F41">
        <w:t xml:space="preserve"> we show how the </w:t>
      </w:r>
      <w:r w:rsidR="00AF02BA">
        <w:t xml:space="preserve">EVM </w:t>
      </w:r>
      <w:r w:rsidR="00904F41">
        <w:t xml:space="preserve">values translate to </w:t>
      </w:r>
      <w:r w:rsidR="00AF02BA">
        <w:t>loss of throughput compared to ideal case</w:t>
      </w:r>
      <w:r w:rsidR="009E3703">
        <w:t xml:space="preserve">.  </w:t>
      </w:r>
    </w:p>
    <w:p w14:paraId="0792D430" w14:textId="6AA49FA7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2AE135A" w14:textId="1E2626D2" w:rsidR="00876DDF" w:rsidRDefault="00C12B00" w:rsidP="00C12B00">
      <w:pPr>
        <w:pStyle w:val="Heading2"/>
      </w:pPr>
      <w:r>
        <w:t>2.1</w:t>
      </w:r>
      <w:r w:rsidR="00097075">
        <w:tab/>
      </w:r>
      <w:r w:rsidR="00112D7B">
        <w:t>Requirement discussion for phase continuity</w:t>
      </w:r>
    </w:p>
    <w:p w14:paraId="6E261817" w14:textId="46771E92" w:rsidR="00836A02" w:rsidRDefault="00E844F5" w:rsidP="00E844F5">
      <w:r w:rsidRPr="00E844F5">
        <w:t xml:space="preserve">Phase discontinuity as a testable requirement for the UE might have some problems in the testing phase since accuracy of a phase detection may be less than the </w:t>
      </w:r>
      <w:r w:rsidR="006B4BF9">
        <w:t xml:space="preserve">defined </w:t>
      </w:r>
      <w:r w:rsidRPr="00E844F5">
        <w:t xml:space="preserve">requirement. Some amplitude inaccuracy will also impact the phase measurement so these two, phase and amplitude </w:t>
      </w:r>
      <w:r w:rsidR="00FE4FC2" w:rsidRPr="00E844F5">
        <w:t>inaccuracies</w:t>
      </w:r>
      <w:r w:rsidRPr="00E844F5">
        <w:t xml:space="preserve"> should be considered together</w:t>
      </w:r>
      <w:r w:rsidR="00FE4FC2">
        <w:t xml:space="preserve">. </w:t>
      </w:r>
    </w:p>
    <w:p w14:paraId="63E2993E" w14:textId="7782C0A9" w:rsidR="00E844F5" w:rsidRPr="00836A02" w:rsidRDefault="0079566C" w:rsidP="00E844F5">
      <w:pPr>
        <w:rPr>
          <w:b/>
          <w:bCs/>
        </w:rPr>
      </w:pPr>
      <w:r w:rsidRPr="00836A02">
        <w:rPr>
          <w:b/>
          <w:bCs/>
        </w:rPr>
        <w:t xml:space="preserve">Observation 1: </w:t>
      </w:r>
      <w:r w:rsidR="00836A02" w:rsidRPr="00836A02">
        <w:rPr>
          <w:b/>
          <w:bCs/>
        </w:rPr>
        <w:t xml:space="preserve">Both phase and amplitude inaccuracy should be discussed together. </w:t>
      </w:r>
    </w:p>
    <w:p w14:paraId="78209096" w14:textId="067228BB" w:rsidR="006B4BF9" w:rsidRDefault="006B4BF9" w:rsidP="00E844F5">
      <w:r>
        <w:t xml:space="preserve">A better way to define the </w:t>
      </w:r>
      <w:r w:rsidR="0079566C">
        <w:t>requirement</w:t>
      </w:r>
      <w:r>
        <w:t xml:space="preserve"> would be to </w:t>
      </w:r>
      <w:r w:rsidR="0079566C">
        <w:t xml:space="preserve">define a </w:t>
      </w:r>
      <w:r w:rsidR="00F37FC8">
        <w:t>vector criterion</w:t>
      </w:r>
      <w:r w:rsidR="0079566C">
        <w:t xml:space="preserve"> </w:t>
      </w:r>
      <w:r w:rsidR="00836A02">
        <w:t xml:space="preserve">that combines the </w:t>
      </w:r>
      <w:r w:rsidR="00360DCA">
        <w:t xml:space="preserve">amplitude and phase. </w:t>
      </w:r>
      <w:r w:rsidR="00EB488A">
        <w:t xml:space="preserve">Currently the phase error being discussed in [8,12] has been in degrees irrespective of the amplitude </w:t>
      </w:r>
      <w:r w:rsidR="00ED6B65">
        <w:t xml:space="preserve">and amplitude error has been in dB which is then also a relative </w:t>
      </w:r>
      <w:r w:rsidR="00F8549D">
        <w:t xml:space="preserve">figured of merit. Combining these to a relative vector error results in to same as </w:t>
      </w:r>
      <w:r w:rsidR="007949B4">
        <w:t xml:space="preserve">Error Vector Magnitude (EVM) in relative expression such as %. </w:t>
      </w:r>
      <w:r w:rsidR="00BD7453">
        <w:t xml:space="preserve">Just to illustrate the basic principle, we draw the amplitude error and phase discontinuity to EVM </w:t>
      </w:r>
      <w:r w:rsidR="00233ECD">
        <w:t xml:space="preserve">in Figure 1. </w:t>
      </w:r>
    </w:p>
    <w:p w14:paraId="7E9667B2" w14:textId="77777777" w:rsidR="00D7300D" w:rsidRPr="00CF157B" w:rsidRDefault="00D7300D" w:rsidP="00D7300D">
      <w:r>
        <w:t xml:space="preserve">If ideal constellation is </w:t>
      </w:r>
      <w:r w:rsidRPr="00C60BAD">
        <w:t>defined by X</w:t>
      </w:r>
      <w:r w:rsidRPr="00CF157B">
        <w:rPr>
          <w:rFonts w:ascii="Cambria Math" w:hAnsi="Cambria Math" w:cs="Cambria Math"/>
        </w:rPr>
        <w:t>∠</w:t>
      </w:r>
      <w:r w:rsidRPr="00C60BAD">
        <w:t>Y and</w:t>
      </w:r>
      <w:r>
        <w:t xml:space="preserve"> the actual </w:t>
      </w:r>
      <w:r w:rsidRPr="00C60BAD">
        <w:t>X</w:t>
      </w:r>
      <w:r>
        <w:t>’</w:t>
      </w:r>
      <w:r w:rsidRPr="00CF157B">
        <w:rPr>
          <w:rFonts w:ascii="Cambria Math" w:hAnsi="Cambria Math" w:cs="Cambria Math"/>
        </w:rPr>
        <w:t>∠</w:t>
      </w:r>
      <w:r w:rsidRPr="00C60BAD">
        <w:t>Y</w:t>
      </w:r>
      <w:r>
        <w:t xml:space="preserve">’ then the error vector is </w:t>
      </w:r>
      <w:r w:rsidRPr="00C60BAD">
        <w:t>X</w:t>
      </w:r>
      <w:r>
        <w:t>’</w:t>
      </w:r>
      <w:r w:rsidRPr="00CF157B">
        <w:rPr>
          <w:rFonts w:ascii="Cambria Math" w:hAnsi="Cambria Math" w:cs="Cambria Math"/>
        </w:rPr>
        <w:t>∠</w:t>
      </w:r>
      <w:r w:rsidRPr="00C60BAD">
        <w:t>Y</w:t>
      </w:r>
      <w:r>
        <w:t xml:space="preserve">’ - </w:t>
      </w:r>
      <w:r w:rsidRPr="00C60BAD">
        <w:t>X</w:t>
      </w:r>
      <w:r w:rsidRPr="00CF157B">
        <w:rPr>
          <w:rFonts w:ascii="Cambria Math" w:hAnsi="Cambria Math" w:cs="Cambria Math"/>
        </w:rPr>
        <w:t>∠</w:t>
      </w:r>
      <w:r w:rsidRPr="00C60BAD">
        <w:t>Y</w:t>
      </w:r>
      <w:r>
        <w:t xml:space="preserve"> or (X’-X)</w:t>
      </w:r>
      <w:r w:rsidRPr="00CF157B">
        <w:t xml:space="preserve"> </w:t>
      </w:r>
      <w:r w:rsidRPr="00CF157B">
        <w:rPr>
          <w:rFonts w:ascii="Cambria Math" w:hAnsi="Cambria Math" w:cs="Cambria Math"/>
        </w:rPr>
        <w:t>∠</w:t>
      </w:r>
      <w:r w:rsidRPr="00CF157B">
        <w:t xml:space="preserve">(Y’-Y). </w:t>
      </w:r>
    </w:p>
    <w:p w14:paraId="6491483A" w14:textId="77777777" w:rsidR="00D7300D" w:rsidRDefault="00D7300D" w:rsidP="00E844F5"/>
    <w:p w14:paraId="55829E8A" w14:textId="736F74CE" w:rsidR="00233ECD" w:rsidRDefault="00D7300D" w:rsidP="00AB3359">
      <w:pPr>
        <w:jc w:val="center"/>
      </w:pPr>
      <w:r>
        <w:lastRenderedPageBreak/>
        <w:pict w14:anchorId="264C34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157.5pt">
            <v:imagedata r:id="rId9" o:title=""/>
          </v:shape>
        </w:pict>
      </w:r>
    </w:p>
    <w:p w14:paraId="56A9D57C" w14:textId="5903B3D2" w:rsidR="00AB3359" w:rsidRDefault="00AB3359" w:rsidP="00AB3359">
      <w:pPr>
        <w:pStyle w:val="TF"/>
      </w:pPr>
      <w:r>
        <w:t>Figure 1. Error vector principle</w:t>
      </w:r>
    </w:p>
    <w:p w14:paraId="396FC375" w14:textId="77777777" w:rsidR="00A764AF" w:rsidRDefault="00B46B96" w:rsidP="00CF157B">
      <w:r w:rsidRPr="00CF157B">
        <w:t>This is all</w:t>
      </w:r>
      <w:r w:rsidR="00B9074C" w:rsidRPr="00CF157B">
        <w:t xml:space="preserve"> elementary and how EVM is defined now. </w:t>
      </w:r>
      <w:r w:rsidR="00CF157B" w:rsidRPr="00CF157B">
        <w:t xml:space="preserve">In order to understand how </w:t>
      </w:r>
      <w:r w:rsidR="00EE4048">
        <w:t xml:space="preserve">UE requirement for </w:t>
      </w:r>
      <w:r w:rsidR="00CF157B" w:rsidRPr="00CF157B">
        <w:t>JCE</w:t>
      </w:r>
      <w:r w:rsidR="00EE4048">
        <w:t xml:space="preserve"> can be defined with the means of EVM, </w:t>
      </w:r>
      <w:r w:rsidR="00BC42FB">
        <w:t xml:space="preserve">we need to understand how EVM is defined. The </w:t>
      </w:r>
      <w:r w:rsidR="00B86016">
        <w:t>RMC for EVM test specifies three DMRS’s in the slot (Annex A</w:t>
      </w:r>
      <w:r w:rsidR="002B0B54">
        <w:t xml:space="preserve">.2) </w:t>
      </w:r>
      <w:r w:rsidR="002C484C">
        <w:t xml:space="preserve">and interval is one slot. That means </w:t>
      </w:r>
      <w:r w:rsidR="00A764AF">
        <w:t>for every slot, the DMRS is the slot is used. For JCE, this needs to be revisited and there are two options:</w:t>
      </w:r>
    </w:p>
    <w:p w14:paraId="79E136B7" w14:textId="77777777" w:rsidR="004568DB" w:rsidRDefault="004568DB" w:rsidP="00A764AF">
      <w:pPr>
        <w:numPr>
          <w:ilvl w:val="0"/>
          <w:numId w:val="33"/>
        </w:numPr>
      </w:pPr>
      <w:r>
        <w:t>Use the DMRS’s in the first slot in the bundle as reference</w:t>
      </w:r>
    </w:p>
    <w:p w14:paraId="494D5042" w14:textId="77777777" w:rsidR="0073590F" w:rsidRDefault="004568DB" w:rsidP="00A764AF">
      <w:pPr>
        <w:numPr>
          <w:ilvl w:val="0"/>
          <w:numId w:val="33"/>
        </w:numPr>
      </w:pPr>
      <w:r>
        <w:t xml:space="preserve">Use all the DMRS’s from all the slots in the bundle </w:t>
      </w:r>
      <w:r w:rsidR="0073590F">
        <w:t>as reference</w:t>
      </w:r>
    </w:p>
    <w:p w14:paraId="01390FEF" w14:textId="77777777" w:rsidR="001F10B8" w:rsidRDefault="0073590F" w:rsidP="0073590F">
      <w:r>
        <w:t xml:space="preserve">In option 2 further </w:t>
      </w:r>
      <w:r w:rsidR="005618D3">
        <w:t xml:space="preserve">discussion is needed how multiple DMRS’s should be used and simples form is to use averaged and </w:t>
      </w:r>
      <w:r w:rsidR="001F10B8">
        <w:t>then apply that channel estimate to all PUSCH (or PUCCH) symbols.</w:t>
      </w:r>
    </w:p>
    <w:p w14:paraId="0FFFB4BA" w14:textId="279601FC" w:rsidR="00B46B96" w:rsidRDefault="001F10B8" w:rsidP="0073590F">
      <w:pPr>
        <w:rPr>
          <w:b/>
          <w:bCs/>
        </w:rPr>
      </w:pPr>
      <w:r w:rsidRPr="00B71098">
        <w:rPr>
          <w:b/>
          <w:bCs/>
        </w:rPr>
        <w:t>Proposal 1: Use all DMRS’s from all the bu</w:t>
      </w:r>
      <w:r w:rsidR="00CA5E4C" w:rsidRPr="00B71098">
        <w:rPr>
          <w:b/>
          <w:bCs/>
        </w:rPr>
        <w:t>nd</w:t>
      </w:r>
      <w:r w:rsidRPr="00B71098">
        <w:rPr>
          <w:b/>
          <w:bCs/>
        </w:rPr>
        <w:t>led slots</w:t>
      </w:r>
      <w:r w:rsidR="00CA5E4C" w:rsidRPr="00B71098">
        <w:rPr>
          <w:b/>
          <w:bCs/>
        </w:rPr>
        <w:t xml:space="preserve"> </w:t>
      </w:r>
      <w:r w:rsidR="00B71098" w:rsidRPr="00B71098">
        <w:rPr>
          <w:b/>
          <w:bCs/>
        </w:rPr>
        <w:t xml:space="preserve">equally for </w:t>
      </w:r>
      <w:r w:rsidR="00260E2F">
        <w:rPr>
          <w:b/>
          <w:bCs/>
        </w:rPr>
        <w:t xml:space="preserve">EVM requirement for UE for </w:t>
      </w:r>
      <w:r w:rsidR="005B6736">
        <w:rPr>
          <w:b/>
          <w:bCs/>
        </w:rPr>
        <w:t xml:space="preserve">JCE </w:t>
      </w:r>
      <w:r w:rsidR="00B71098" w:rsidRPr="00B71098">
        <w:rPr>
          <w:b/>
          <w:bCs/>
        </w:rPr>
        <w:t xml:space="preserve">channel estimation </w:t>
      </w:r>
      <w:r w:rsidRPr="00B71098">
        <w:rPr>
          <w:b/>
          <w:bCs/>
        </w:rPr>
        <w:t xml:space="preserve">  </w:t>
      </w:r>
      <w:r w:rsidR="0073590F" w:rsidRPr="00B71098">
        <w:rPr>
          <w:b/>
          <w:bCs/>
        </w:rPr>
        <w:t xml:space="preserve"> </w:t>
      </w:r>
      <w:r w:rsidR="004568DB" w:rsidRPr="00B71098">
        <w:rPr>
          <w:b/>
          <w:bCs/>
        </w:rPr>
        <w:t xml:space="preserve"> </w:t>
      </w:r>
      <w:r w:rsidR="00CF157B" w:rsidRPr="00B71098">
        <w:rPr>
          <w:b/>
          <w:bCs/>
        </w:rPr>
        <w:t xml:space="preserve"> </w:t>
      </w:r>
    </w:p>
    <w:p w14:paraId="55AE62C1" w14:textId="0921FB8E" w:rsidR="00176C30" w:rsidRPr="00176C30" w:rsidRDefault="00176C30" w:rsidP="0073590F">
      <w:r w:rsidRPr="00176C30">
        <w:t xml:space="preserve">The </w:t>
      </w:r>
      <w:r>
        <w:t xml:space="preserve">description for the </w:t>
      </w:r>
      <w:r w:rsidR="00DB112F">
        <w:t>EVM process is needed</w:t>
      </w:r>
      <w:r w:rsidR="002F07B7">
        <w:t xml:space="preserve"> for UE requirements</w:t>
      </w:r>
      <w:r w:rsidR="00DB112F">
        <w:t xml:space="preserve">, preferably in the annex F. </w:t>
      </w:r>
    </w:p>
    <w:p w14:paraId="2750E48E" w14:textId="2E50CE66" w:rsidR="00127F8C" w:rsidRDefault="00127F8C" w:rsidP="00127F8C">
      <w:pPr>
        <w:pStyle w:val="Heading2"/>
      </w:pPr>
      <w:r>
        <w:t>2.2</w:t>
      </w:r>
      <w:r>
        <w:tab/>
        <w:t>Phase discontinuity to EVM translation</w:t>
      </w:r>
    </w:p>
    <w:p w14:paraId="59C087AE" w14:textId="0C034AA1" w:rsidR="00127F8C" w:rsidRDefault="00AF02BA" w:rsidP="00E844F5">
      <w:r>
        <w:t>With th</w:t>
      </w:r>
      <w:r w:rsidR="00127F8C">
        <w:t>e process described in the previous section</w:t>
      </w:r>
      <w:r>
        <w:t xml:space="preserve"> for EVM</w:t>
      </w:r>
      <w:r w:rsidR="00127F8C">
        <w:t xml:space="preserve"> for bundled slots</w:t>
      </w:r>
      <w:r w:rsidR="008D5692">
        <w:t xml:space="preserve"> and using same phase discontinuity model </w:t>
      </w:r>
      <w:r>
        <w:t xml:space="preserve"> </w:t>
      </w:r>
      <w:r w:rsidR="008D5692">
        <w:t xml:space="preserve">and amplitude error as in link </w:t>
      </w:r>
      <w:r w:rsidR="001A4301">
        <w:t>simulations</w:t>
      </w:r>
      <w:r w:rsidR="008D5692">
        <w:t xml:space="preserve"> in [</w:t>
      </w:r>
      <w:r w:rsidR="001A4301">
        <w:t xml:space="preserve">12] </w:t>
      </w:r>
      <w:r>
        <w:t>we</w:t>
      </w:r>
      <w:r w:rsidR="00127F8C">
        <w:t xml:space="preserve"> can observe the following results:</w:t>
      </w:r>
    </w:p>
    <w:p w14:paraId="7552C5FF" w14:textId="7AB28A49" w:rsidR="009205A6" w:rsidRDefault="009205A6" w:rsidP="002B63CC">
      <w:pPr>
        <w:pStyle w:val="TH"/>
      </w:pPr>
      <w:r>
        <w:t xml:space="preserve">Table 1. </w:t>
      </w:r>
      <w:r w:rsidR="002C7135">
        <w:t xml:space="preserve">0.2 dB amplitude and 12 </w:t>
      </w:r>
      <w:proofErr w:type="spellStart"/>
      <w:r w:rsidR="002C7135">
        <w:t>deg</w:t>
      </w:r>
      <w:proofErr w:type="spellEnd"/>
      <w:r w:rsidR="002C7135">
        <w:t xml:space="preserve"> p</w:t>
      </w:r>
      <w:r w:rsidR="002B63CC">
        <w:t xml:space="preserve">hase discontinuity vs EVM </w:t>
      </w:r>
      <w:r w:rsidR="002C7135">
        <w:t>degradation using JCE EVM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2039"/>
        <w:gridCol w:w="2039"/>
      </w:tblGrid>
      <w:tr w:rsidR="00D7300D" w14:paraId="082A4F97" w14:textId="77777777" w:rsidTr="00D7300D">
        <w:trPr>
          <w:trHeight w:val="456"/>
          <w:jc w:val="center"/>
        </w:trPr>
        <w:tc>
          <w:tcPr>
            <w:tcW w:w="2039" w:type="dxa"/>
            <w:shd w:val="clear" w:color="auto" w:fill="auto"/>
          </w:tcPr>
          <w:p w14:paraId="018B9344" w14:textId="444FC4AA" w:rsidR="00DE7F1C" w:rsidRPr="00DE7F1C" w:rsidRDefault="00DE7F1C" w:rsidP="00D7300D">
            <w:pPr>
              <w:pStyle w:val="TAH"/>
            </w:pPr>
            <w:r w:rsidRPr="00DE7F1C">
              <w:t>Bundle length (number of slots)</w:t>
            </w:r>
          </w:p>
        </w:tc>
        <w:tc>
          <w:tcPr>
            <w:tcW w:w="2039" w:type="dxa"/>
            <w:shd w:val="clear" w:color="auto" w:fill="auto"/>
          </w:tcPr>
          <w:p w14:paraId="43389516" w14:textId="77777777" w:rsidR="00DE7F1C" w:rsidRPr="00D7300D" w:rsidRDefault="00DE7F1C" w:rsidP="00D7300D">
            <w:pPr>
              <w:pStyle w:val="TAH"/>
              <w:rPr>
                <w:rFonts w:cs="Arial"/>
              </w:rPr>
            </w:pPr>
            <w:r w:rsidRPr="00DE7F1C">
              <w:t>EVM (dB)</w:t>
            </w:r>
          </w:p>
          <w:p w14:paraId="629D5A2A" w14:textId="6CBC32F9" w:rsidR="00DE7F1C" w:rsidRPr="00DE7F1C" w:rsidRDefault="00DE7F1C" w:rsidP="00D7300D">
            <w:pPr>
              <w:pStyle w:val="TAH"/>
            </w:pPr>
            <w:r w:rsidRPr="00DE7F1C">
              <w:t>DFT-s-QPSK</w:t>
            </w:r>
          </w:p>
        </w:tc>
        <w:tc>
          <w:tcPr>
            <w:tcW w:w="2039" w:type="dxa"/>
            <w:shd w:val="clear" w:color="auto" w:fill="auto"/>
          </w:tcPr>
          <w:p w14:paraId="0AFC6D53" w14:textId="77777777" w:rsidR="00DE7F1C" w:rsidRPr="00D7300D" w:rsidRDefault="00DE7F1C" w:rsidP="00D7300D">
            <w:pPr>
              <w:pStyle w:val="TAH"/>
              <w:rPr>
                <w:rFonts w:cs="Arial"/>
              </w:rPr>
            </w:pPr>
            <w:r w:rsidRPr="00DE7F1C">
              <w:t>EVM (dB)</w:t>
            </w:r>
          </w:p>
          <w:p w14:paraId="4998DB85" w14:textId="10FACE2A" w:rsidR="00DE7F1C" w:rsidRPr="00DE7F1C" w:rsidRDefault="00DE7F1C" w:rsidP="00D7300D">
            <w:pPr>
              <w:pStyle w:val="TAH"/>
            </w:pPr>
            <w:r w:rsidRPr="00DE7F1C">
              <w:t>CP-OFDM QPSK</w:t>
            </w:r>
          </w:p>
        </w:tc>
      </w:tr>
      <w:tr w:rsidR="00D7300D" w14:paraId="6F819615" w14:textId="77777777" w:rsidTr="00D7300D">
        <w:trPr>
          <w:trHeight w:val="233"/>
          <w:jc w:val="center"/>
        </w:trPr>
        <w:tc>
          <w:tcPr>
            <w:tcW w:w="2039" w:type="dxa"/>
            <w:shd w:val="clear" w:color="auto" w:fill="auto"/>
          </w:tcPr>
          <w:p w14:paraId="5A3C1844" w14:textId="00C3DFE7" w:rsidR="00DE7F1C" w:rsidRDefault="00DE7F1C" w:rsidP="00D7300D">
            <w:pPr>
              <w:pStyle w:val="TAC"/>
            </w:pPr>
            <w:r>
              <w:t>1</w:t>
            </w:r>
          </w:p>
        </w:tc>
        <w:tc>
          <w:tcPr>
            <w:tcW w:w="2039" w:type="dxa"/>
            <w:shd w:val="clear" w:color="auto" w:fill="auto"/>
          </w:tcPr>
          <w:p w14:paraId="4E7BBC53" w14:textId="75714EB2" w:rsidR="00DE7F1C" w:rsidRDefault="00DE7F1C" w:rsidP="00D7300D">
            <w:pPr>
              <w:pStyle w:val="TAC"/>
            </w:pPr>
            <w:r>
              <w:t>-16.3</w:t>
            </w:r>
          </w:p>
        </w:tc>
        <w:tc>
          <w:tcPr>
            <w:tcW w:w="2039" w:type="dxa"/>
            <w:shd w:val="clear" w:color="auto" w:fill="auto"/>
          </w:tcPr>
          <w:p w14:paraId="7BF48AE6" w14:textId="16E50232" w:rsidR="00DE7F1C" w:rsidRDefault="00DE7F1C" w:rsidP="00D7300D">
            <w:pPr>
              <w:pStyle w:val="TAC"/>
            </w:pPr>
            <w:r>
              <w:t>-16.3</w:t>
            </w:r>
          </w:p>
        </w:tc>
      </w:tr>
      <w:tr w:rsidR="00D7300D" w14:paraId="4755B572" w14:textId="77777777" w:rsidTr="00D7300D">
        <w:trPr>
          <w:trHeight w:val="233"/>
          <w:jc w:val="center"/>
        </w:trPr>
        <w:tc>
          <w:tcPr>
            <w:tcW w:w="2039" w:type="dxa"/>
            <w:shd w:val="clear" w:color="auto" w:fill="auto"/>
          </w:tcPr>
          <w:p w14:paraId="59679FA2" w14:textId="6A91FD05" w:rsidR="00DE7F1C" w:rsidRDefault="00DE7F1C" w:rsidP="00D7300D">
            <w:pPr>
              <w:pStyle w:val="TAC"/>
            </w:pPr>
            <w:r>
              <w:t>2</w:t>
            </w:r>
          </w:p>
        </w:tc>
        <w:tc>
          <w:tcPr>
            <w:tcW w:w="2039" w:type="dxa"/>
            <w:shd w:val="clear" w:color="auto" w:fill="auto"/>
          </w:tcPr>
          <w:p w14:paraId="7763FB5D" w14:textId="7DA4A63E" w:rsidR="00DE7F1C" w:rsidRDefault="00DE7F1C" w:rsidP="00D7300D">
            <w:pPr>
              <w:pStyle w:val="TAC"/>
            </w:pPr>
            <w:r>
              <w:t>-13.2</w:t>
            </w:r>
          </w:p>
        </w:tc>
        <w:tc>
          <w:tcPr>
            <w:tcW w:w="2039" w:type="dxa"/>
            <w:shd w:val="clear" w:color="auto" w:fill="auto"/>
          </w:tcPr>
          <w:p w14:paraId="51AF261B" w14:textId="308A9B46" w:rsidR="00DE7F1C" w:rsidRDefault="00DE7F1C" w:rsidP="00D7300D">
            <w:pPr>
              <w:pStyle w:val="TAC"/>
            </w:pPr>
            <w:r>
              <w:t>-13.1</w:t>
            </w:r>
          </w:p>
        </w:tc>
      </w:tr>
      <w:tr w:rsidR="00D7300D" w14:paraId="4F67F414" w14:textId="77777777" w:rsidTr="00D7300D">
        <w:trPr>
          <w:trHeight w:val="222"/>
          <w:jc w:val="center"/>
        </w:trPr>
        <w:tc>
          <w:tcPr>
            <w:tcW w:w="2039" w:type="dxa"/>
            <w:shd w:val="clear" w:color="auto" w:fill="auto"/>
          </w:tcPr>
          <w:p w14:paraId="3E1EB5E0" w14:textId="5073A4EB" w:rsidR="00DE7F1C" w:rsidRDefault="00DE7F1C" w:rsidP="00D7300D">
            <w:pPr>
              <w:pStyle w:val="TAC"/>
            </w:pPr>
            <w:r>
              <w:t>4</w:t>
            </w:r>
          </w:p>
        </w:tc>
        <w:tc>
          <w:tcPr>
            <w:tcW w:w="2039" w:type="dxa"/>
            <w:shd w:val="clear" w:color="auto" w:fill="auto"/>
          </w:tcPr>
          <w:p w14:paraId="3B341596" w14:textId="7F8AB910" w:rsidR="00DE7F1C" w:rsidRDefault="00DE7F1C" w:rsidP="00D7300D">
            <w:pPr>
              <w:pStyle w:val="TAC"/>
            </w:pPr>
            <w:r>
              <w:t>-12.2</w:t>
            </w:r>
          </w:p>
        </w:tc>
        <w:tc>
          <w:tcPr>
            <w:tcW w:w="2039" w:type="dxa"/>
            <w:shd w:val="clear" w:color="auto" w:fill="auto"/>
          </w:tcPr>
          <w:p w14:paraId="582CF2B5" w14:textId="07EA9805" w:rsidR="00DE7F1C" w:rsidRDefault="00DE7F1C" w:rsidP="00D7300D">
            <w:pPr>
              <w:pStyle w:val="TAC"/>
            </w:pPr>
            <w:r>
              <w:t>-12.1</w:t>
            </w:r>
          </w:p>
        </w:tc>
      </w:tr>
      <w:tr w:rsidR="00D7300D" w14:paraId="71F05AF8" w14:textId="77777777" w:rsidTr="00D7300D">
        <w:trPr>
          <w:trHeight w:val="233"/>
          <w:jc w:val="center"/>
        </w:trPr>
        <w:tc>
          <w:tcPr>
            <w:tcW w:w="2039" w:type="dxa"/>
            <w:shd w:val="clear" w:color="auto" w:fill="auto"/>
          </w:tcPr>
          <w:p w14:paraId="620B7370" w14:textId="4DD6BF5F" w:rsidR="00DE7F1C" w:rsidRDefault="00DE7F1C" w:rsidP="00D7300D">
            <w:pPr>
              <w:pStyle w:val="TAC"/>
            </w:pPr>
            <w:r>
              <w:t>8</w:t>
            </w:r>
          </w:p>
        </w:tc>
        <w:tc>
          <w:tcPr>
            <w:tcW w:w="2039" w:type="dxa"/>
            <w:shd w:val="clear" w:color="auto" w:fill="auto"/>
          </w:tcPr>
          <w:p w14:paraId="6C587729" w14:textId="42788B42" w:rsidR="00DE7F1C" w:rsidRDefault="00DE7F1C" w:rsidP="00D7300D">
            <w:pPr>
              <w:pStyle w:val="TAC"/>
            </w:pPr>
            <w:r>
              <w:t>-11.6</w:t>
            </w:r>
          </w:p>
        </w:tc>
        <w:tc>
          <w:tcPr>
            <w:tcW w:w="2039" w:type="dxa"/>
            <w:shd w:val="clear" w:color="auto" w:fill="auto"/>
          </w:tcPr>
          <w:p w14:paraId="18E05A2E" w14:textId="25834476" w:rsidR="00DE7F1C" w:rsidRDefault="00DE7F1C" w:rsidP="00D7300D">
            <w:pPr>
              <w:pStyle w:val="TAC"/>
            </w:pPr>
            <w:r>
              <w:t>-11.7</w:t>
            </w:r>
          </w:p>
        </w:tc>
      </w:tr>
      <w:tr w:rsidR="00D7300D" w14:paraId="5AA37678" w14:textId="77777777" w:rsidTr="00D7300D">
        <w:trPr>
          <w:trHeight w:val="233"/>
          <w:jc w:val="center"/>
        </w:trPr>
        <w:tc>
          <w:tcPr>
            <w:tcW w:w="2039" w:type="dxa"/>
            <w:shd w:val="clear" w:color="auto" w:fill="auto"/>
          </w:tcPr>
          <w:p w14:paraId="2CDEC824" w14:textId="37E62268" w:rsidR="00DE7F1C" w:rsidRDefault="00DE7F1C" w:rsidP="00D7300D">
            <w:pPr>
              <w:pStyle w:val="TAC"/>
            </w:pPr>
            <w:r>
              <w:t>16</w:t>
            </w:r>
          </w:p>
        </w:tc>
        <w:tc>
          <w:tcPr>
            <w:tcW w:w="2039" w:type="dxa"/>
            <w:shd w:val="clear" w:color="auto" w:fill="auto"/>
          </w:tcPr>
          <w:p w14:paraId="79B0E437" w14:textId="12C2CAD2" w:rsidR="00DE7F1C" w:rsidRDefault="00DE7F1C" w:rsidP="00D7300D">
            <w:pPr>
              <w:pStyle w:val="TAC"/>
            </w:pPr>
            <w:r>
              <w:t>-11.3</w:t>
            </w:r>
          </w:p>
        </w:tc>
        <w:tc>
          <w:tcPr>
            <w:tcW w:w="2039" w:type="dxa"/>
            <w:shd w:val="clear" w:color="auto" w:fill="auto"/>
          </w:tcPr>
          <w:p w14:paraId="12301BB4" w14:textId="55EBA85D" w:rsidR="00DE7F1C" w:rsidRDefault="00DE7F1C" w:rsidP="00D7300D">
            <w:pPr>
              <w:pStyle w:val="TAC"/>
            </w:pPr>
            <w:r>
              <w:t>-11.3</w:t>
            </w:r>
          </w:p>
        </w:tc>
      </w:tr>
    </w:tbl>
    <w:p w14:paraId="24DA7998" w14:textId="77777777" w:rsidR="00934277" w:rsidRDefault="00934277" w:rsidP="00E844F5"/>
    <w:p w14:paraId="1385597A" w14:textId="51D3FAF6" w:rsidR="000022D2" w:rsidRDefault="00934277" w:rsidP="00E844F5">
      <w:r>
        <w:t>In this simulation, the 1 slot case represent the current EVM requirement since the DMRS’s are used for the PUSCH on the same slot and there is no additional phase or amplitude error.</w:t>
      </w:r>
      <w:r w:rsidR="00B337D0">
        <w:t xml:space="preserve"> Evaluation period for the EVM is one slot</w:t>
      </w:r>
      <w:r w:rsidR="008E36D8">
        <w:t xml:space="preserve"> </w:t>
      </w:r>
      <w:r w:rsidR="002C7135">
        <w:t>according</w:t>
      </w:r>
      <w:r w:rsidR="008E36D8">
        <w:t xml:space="preserve"> to current requirements in TS 38.101-1 and </w:t>
      </w:r>
      <w:r w:rsidR="007472E4">
        <w:t>38.101-2</w:t>
      </w:r>
      <w:r w:rsidR="00B337D0">
        <w:t>.</w:t>
      </w:r>
      <w:r>
        <w:t xml:space="preserve"> This 1 slot case sent the baseline here since the </w:t>
      </w:r>
      <w:r w:rsidR="00B337D0">
        <w:t xml:space="preserve">EVM requirement for QPSK is 15.1 </w:t>
      </w:r>
      <w:proofErr w:type="spellStart"/>
      <w:r w:rsidR="00B337D0">
        <w:t>dB.</w:t>
      </w:r>
      <w:proofErr w:type="spellEnd"/>
      <w:r w:rsidR="00B337D0">
        <w:t xml:space="preserve"> </w:t>
      </w:r>
    </w:p>
    <w:p w14:paraId="6033B4F2" w14:textId="6B5BB1A5" w:rsidR="00211F65" w:rsidRDefault="00B44318" w:rsidP="00E844F5">
      <w:r>
        <w:t xml:space="preserve">For the bundle length of two slots, phase discontinuity </w:t>
      </w:r>
      <w:r w:rsidR="007472E4">
        <w:t xml:space="preserve">and amplitude error of +/- 0.25 dB </w:t>
      </w:r>
      <w:r>
        <w:t>is applied between the 1</w:t>
      </w:r>
      <w:r w:rsidRPr="00B44318">
        <w:rPr>
          <w:vertAlign w:val="superscript"/>
        </w:rPr>
        <w:t>st</w:t>
      </w:r>
      <w:r>
        <w:t xml:space="preserve"> and 2</w:t>
      </w:r>
      <w:r w:rsidRPr="00B44318">
        <w:rPr>
          <w:vertAlign w:val="superscript"/>
        </w:rPr>
        <w:t>nd</w:t>
      </w:r>
      <w:r>
        <w:t xml:space="preserve"> slot and since the </w:t>
      </w:r>
      <w:r w:rsidR="00D657D2">
        <w:t>DMR</w:t>
      </w:r>
      <w:r w:rsidR="007472E4">
        <w:t>S</w:t>
      </w:r>
      <w:r w:rsidR="00D657D2">
        <w:t xml:space="preserve">’s are used from all slots, there is an error in the estimate that results in the EVM degradation. </w:t>
      </w:r>
      <w:r w:rsidR="00211F65">
        <w:t xml:space="preserve">This method provide RAN4 a </w:t>
      </w:r>
      <w:r w:rsidR="00FF14B9">
        <w:t xml:space="preserve">good testable way to set requirements for UE supporting DMRS bundling. </w:t>
      </w:r>
    </w:p>
    <w:p w14:paraId="49553D8F" w14:textId="4C387ECB" w:rsidR="00211F65" w:rsidRPr="00FF14B9" w:rsidRDefault="00211F65" w:rsidP="00E844F5">
      <w:pPr>
        <w:rPr>
          <w:b/>
          <w:bCs/>
        </w:rPr>
      </w:pPr>
      <w:r w:rsidRPr="00FF14B9">
        <w:rPr>
          <w:b/>
          <w:bCs/>
        </w:rPr>
        <w:t xml:space="preserve">Proposal 2: Define UE requirement as EVM using JCE process </w:t>
      </w:r>
    </w:p>
    <w:p w14:paraId="0C951B44" w14:textId="6DC957A1" w:rsidR="00B337D0" w:rsidRDefault="008E36D8" w:rsidP="00E844F5">
      <w:r>
        <w:t>With increasing number of slots, the EVM degrades further since more error</w:t>
      </w:r>
      <w:r w:rsidR="007472E4">
        <w:t>s are included.</w:t>
      </w:r>
      <w:r w:rsidR="00D215FF">
        <w:t xml:space="preserve"> </w:t>
      </w:r>
    </w:p>
    <w:p w14:paraId="45A3EA3A" w14:textId="77777777" w:rsidR="00A679AB" w:rsidRPr="00B34567" w:rsidRDefault="00D215FF" w:rsidP="00E844F5">
      <w:pPr>
        <w:rPr>
          <w:b/>
          <w:bCs/>
        </w:rPr>
      </w:pPr>
      <w:r w:rsidRPr="00B34567">
        <w:rPr>
          <w:b/>
          <w:bCs/>
        </w:rPr>
        <w:lastRenderedPageBreak/>
        <w:t xml:space="preserve">Observation 1: </w:t>
      </w:r>
      <w:r w:rsidR="00B9365D" w:rsidRPr="00B34567">
        <w:rPr>
          <w:b/>
          <w:bCs/>
        </w:rPr>
        <w:t xml:space="preserve">With increasing number of </w:t>
      </w:r>
      <w:r w:rsidR="00A679AB" w:rsidRPr="00B34567">
        <w:rPr>
          <w:b/>
          <w:bCs/>
        </w:rPr>
        <w:t>slots in the bundle, the value for EVM degrades further since more phase and amplitude errors are included in the process</w:t>
      </w:r>
    </w:p>
    <w:p w14:paraId="115B867A" w14:textId="7DFCDB4A" w:rsidR="00A679AB" w:rsidRDefault="00A679AB" w:rsidP="00E844F5">
      <w:r>
        <w:t>RAN4 can now decide how to set the requirement out o</w:t>
      </w:r>
      <w:r w:rsidR="002F7A2F">
        <w:t>f</w:t>
      </w:r>
      <w:r>
        <w:t xml:space="preserve"> following options</w:t>
      </w:r>
      <w:r w:rsidR="00DF6C29">
        <w:t>:</w:t>
      </w:r>
    </w:p>
    <w:p w14:paraId="735F18C7" w14:textId="25968BDA" w:rsidR="00D215FF" w:rsidRDefault="00A679AB" w:rsidP="00096FFC">
      <w:pPr>
        <w:numPr>
          <w:ilvl w:val="0"/>
          <w:numId w:val="36"/>
        </w:numPr>
      </w:pPr>
      <w:r>
        <w:t xml:space="preserve">Set the </w:t>
      </w:r>
      <w:r w:rsidR="00B34567">
        <w:t xml:space="preserve">maximum limit of EVM degradation with this process </w:t>
      </w:r>
      <w:r w:rsidR="00096FFC">
        <w:t>to apply for any amount of bundled slots (maximum number of bundled slots is UE capability as agreed in RAN1)</w:t>
      </w:r>
      <w:r w:rsidR="008D3B9B">
        <w:t>. This way the phase discontinuity requirement between two slots becomes stringent with increasing amount of slots in the bundle</w:t>
      </w:r>
    </w:p>
    <w:p w14:paraId="24140891" w14:textId="22D2E4A3" w:rsidR="00DF34F3" w:rsidRDefault="00096FFC" w:rsidP="00096FFC">
      <w:pPr>
        <w:numPr>
          <w:ilvl w:val="0"/>
          <w:numId w:val="36"/>
        </w:numPr>
      </w:pPr>
      <w:r>
        <w:t xml:space="preserve">Set different </w:t>
      </w:r>
      <w:r w:rsidR="008D3B9B">
        <w:t xml:space="preserve">EVM requirement corresponding </w:t>
      </w:r>
      <w:r w:rsidR="00DF34F3">
        <w:t xml:space="preserve">same amount of phase discontinuity between two consecutive slots. RAN4 would then need to analyse </w:t>
      </w:r>
      <w:r w:rsidR="00DF6C29">
        <w:t xml:space="preserve">different phase discontinuity values for different </w:t>
      </w:r>
      <w:r w:rsidR="00C52704">
        <w:t>number of bundled slots</w:t>
      </w:r>
    </w:p>
    <w:p w14:paraId="0F99F6DE" w14:textId="0B781A0B" w:rsidR="00C52704" w:rsidRDefault="00C52704" w:rsidP="00C52704">
      <w:r>
        <w:t xml:space="preserve">Our view is to set one requirement </w:t>
      </w:r>
      <w:r w:rsidR="00B67A20">
        <w:t xml:space="preserve"> and then UEs that wish to declare larger number of maximum bundled slots need to perform better</w:t>
      </w:r>
      <w:r w:rsidR="00FF14B9">
        <w:t>.</w:t>
      </w:r>
    </w:p>
    <w:p w14:paraId="6D980D62" w14:textId="098AC8D1" w:rsidR="00096FFC" w:rsidRPr="00476E50" w:rsidRDefault="00FF14B9" w:rsidP="00DF34F3">
      <w:pPr>
        <w:rPr>
          <w:b/>
          <w:bCs/>
        </w:rPr>
      </w:pPr>
      <w:r w:rsidRPr="00476E50">
        <w:rPr>
          <w:b/>
          <w:bCs/>
        </w:rPr>
        <w:t xml:space="preserve">Proposal 3: Define one EVM value for UE </w:t>
      </w:r>
      <w:r w:rsidR="00D23350" w:rsidRPr="00476E50">
        <w:rPr>
          <w:b/>
          <w:bCs/>
        </w:rPr>
        <w:t xml:space="preserve">supporting DMRS bundling regardless of maximum number </w:t>
      </w:r>
      <w:r w:rsidR="00476E50" w:rsidRPr="00476E50">
        <w:rPr>
          <w:b/>
          <w:bCs/>
        </w:rPr>
        <w:t>supported slots in a bundle.</w:t>
      </w:r>
      <w:r w:rsidR="00D23350" w:rsidRPr="00476E50">
        <w:rPr>
          <w:b/>
          <w:bCs/>
        </w:rPr>
        <w:t xml:space="preserve">  </w:t>
      </w:r>
    </w:p>
    <w:p w14:paraId="1B4E6B99" w14:textId="3BBCD295" w:rsidR="00E844F5" w:rsidRPr="005B25B4" w:rsidRDefault="00127F8C" w:rsidP="005B25B4">
      <w:pPr>
        <w:pStyle w:val="Heading2"/>
      </w:pPr>
      <w:r w:rsidRPr="005B25B4">
        <w:t>2.3</w:t>
      </w:r>
      <w:r w:rsidRPr="005B25B4">
        <w:tab/>
      </w:r>
      <w:r w:rsidR="005B25B4" w:rsidRPr="005B25B4">
        <w:t>Frequency error handling</w:t>
      </w:r>
    </w:p>
    <w:p w14:paraId="40DD08BD" w14:textId="77777777" w:rsidR="001D2F75" w:rsidRDefault="005B25B4" w:rsidP="005B25B4">
      <w:r>
        <w:t>Currently UE is allowed for 0.1 ppm frequency error that can translate to phase error</w:t>
      </w:r>
      <w:r w:rsidR="00500FC8">
        <w:t xml:space="preserve"> [9]</w:t>
      </w:r>
      <w:r>
        <w:t xml:space="preserve">. The requirement does not specify anything for the UE behaviour i.e. can UE </w:t>
      </w:r>
      <w:r w:rsidR="00F55F22">
        <w:t>frequency jump randomly within the boundaries or are there assumptions of it being more stable during continuous transmissions</w:t>
      </w:r>
      <w:r w:rsidR="00500FC8">
        <w:t xml:space="preserve"> and frequency error </w:t>
      </w:r>
      <w:r w:rsidR="00081290">
        <w:t>changes only when TA is applied</w:t>
      </w:r>
      <w:r w:rsidR="00F55F22">
        <w:t>.</w:t>
      </w:r>
      <w:r w:rsidR="00081290">
        <w:t xml:space="preserve"> </w:t>
      </w:r>
      <w:r w:rsidR="006850D9">
        <w:t xml:space="preserve">Our view is that for this study and requirement we can make an assumption that the frequency error does not chance </w:t>
      </w:r>
      <w:r w:rsidR="00C652DA">
        <w:t xml:space="preserve">during a bundle but is constant within specified boundaries. The agreement in [12] that TA is not applied also implies this </w:t>
      </w:r>
      <w:r w:rsidR="001D2F75">
        <w:t>behaviour</w:t>
      </w:r>
      <w:r w:rsidR="00C652DA">
        <w:t>.</w:t>
      </w:r>
      <w:r w:rsidR="001D2F75">
        <w:t xml:space="preserve"> </w:t>
      </w:r>
    </w:p>
    <w:p w14:paraId="55E7829B" w14:textId="2F239255" w:rsidR="005B25B4" w:rsidRPr="001D2F75" w:rsidRDefault="001D2F75" w:rsidP="005B25B4">
      <w:pPr>
        <w:rPr>
          <w:b/>
          <w:bCs/>
        </w:rPr>
      </w:pPr>
      <w:r w:rsidRPr="001D2F75">
        <w:rPr>
          <w:b/>
          <w:bCs/>
        </w:rPr>
        <w:t xml:space="preserve">Proposal </w:t>
      </w:r>
      <w:r w:rsidR="00476E50">
        <w:rPr>
          <w:b/>
          <w:bCs/>
        </w:rPr>
        <w:t>4</w:t>
      </w:r>
      <w:r w:rsidRPr="001D2F75">
        <w:rPr>
          <w:b/>
          <w:bCs/>
        </w:rPr>
        <w:t xml:space="preserve">: Frequency error is assumed constant for the duration of the bundle provided that the maximum bundle length is not too long. </w:t>
      </w:r>
      <w:r w:rsidR="00C652DA" w:rsidRPr="001D2F75">
        <w:rPr>
          <w:b/>
          <w:bCs/>
        </w:rPr>
        <w:t xml:space="preserve">  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1B51186C" w14:textId="105D3BEA" w:rsidR="002B74F5" w:rsidRDefault="005B3E97" w:rsidP="00E568A3">
      <w:r>
        <w:t>We d</w:t>
      </w:r>
      <w:r w:rsidR="00D60084">
        <w:t>iscussed how to set requirements for the UE for JCE and made the following observation</w:t>
      </w:r>
    </w:p>
    <w:p w14:paraId="44C39B43" w14:textId="63D046AA" w:rsidR="001B726F" w:rsidRDefault="001B726F" w:rsidP="001B726F">
      <w:pPr>
        <w:rPr>
          <w:b/>
          <w:bCs/>
        </w:rPr>
      </w:pPr>
      <w:r w:rsidRPr="00B34567">
        <w:rPr>
          <w:b/>
          <w:bCs/>
        </w:rPr>
        <w:t>Observation 1: With increasing number of slots in the bundle, the value for EVM degrades further since more phase and amplitude errors are included in the process</w:t>
      </w:r>
    </w:p>
    <w:p w14:paraId="4833CC9C" w14:textId="384C3AF1" w:rsidR="00D60084" w:rsidRPr="00D60084" w:rsidRDefault="00D60084" w:rsidP="001B726F">
      <w:r w:rsidRPr="00D60084">
        <w:t>We also made the following proposals:</w:t>
      </w:r>
    </w:p>
    <w:p w14:paraId="38CCF778" w14:textId="026B5121" w:rsidR="00D60084" w:rsidRPr="00B34567" w:rsidRDefault="00D60084" w:rsidP="001B726F">
      <w:pPr>
        <w:rPr>
          <w:b/>
          <w:bCs/>
        </w:rPr>
      </w:pPr>
      <w:r w:rsidRPr="00B71098">
        <w:rPr>
          <w:b/>
          <w:bCs/>
        </w:rPr>
        <w:t xml:space="preserve">Proposal 1: Use all DMRS’s from all the bundled slots equally for </w:t>
      </w:r>
      <w:r>
        <w:rPr>
          <w:b/>
          <w:bCs/>
        </w:rPr>
        <w:t xml:space="preserve">EVM requirement for UE for JCE </w:t>
      </w:r>
      <w:r w:rsidRPr="00B71098">
        <w:rPr>
          <w:b/>
          <w:bCs/>
        </w:rPr>
        <w:t xml:space="preserve">channel estimation      </w:t>
      </w:r>
    </w:p>
    <w:p w14:paraId="3D4E512E" w14:textId="0B7E72BE" w:rsidR="001B726F" w:rsidRPr="00D60084" w:rsidRDefault="001B726F" w:rsidP="00E568A3">
      <w:pPr>
        <w:rPr>
          <w:b/>
          <w:bCs/>
        </w:rPr>
      </w:pPr>
      <w:r w:rsidRPr="00FF14B9">
        <w:rPr>
          <w:b/>
          <w:bCs/>
        </w:rPr>
        <w:t xml:space="preserve">Proposal 2: Define UE requirement as EVM value using JCE process </w:t>
      </w:r>
    </w:p>
    <w:p w14:paraId="54E5C465" w14:textId="000AABC0" w:rsidR="001B726F" w:rsidRPr="00D60084" w:rsidRDefault="001B726F" w:rsidP="00E568A3">
      <w:pPr>
        <w:rPr>
          <w:b/>
          <w:bCs/>
        </w:rPr>
      </w:pPr>
      <w:r w:rsidRPr="00476E50">
        <w:rPr>
          <w:b/>
          <w:bCs/>
        </w:rPr>
        <w:t xml:space="preserve">Proposal 3: Define one EVM value for UE supporting DMRS bundling regardless of maximum number supported slots in a bundle.  </w:t>
      </w:r>
    </w:p>
    <w:p w14:paraId="3674E6E5" w14:textId="77777777" w:rsidR="001B726F" w:rsidRPr="001D2F75" w:rsidRDefault="001B726F" w:rsidP="001B726F">
      <w:pPr>
        <w:rPr>
          <w:b/>
          <w:bCs/>
        </w:rPr>
      </w:pPr>
      <w:r w:rsidRPr="001D2F75">
        <w:rPr>
          <w:b/>
          <w:bCs/>
        </w:rPr>
        <w:t xml:space="preserve">Proposal </w:t>
      </w:r>
      <w:r>
        <w:rPr>
          <w:b/>
          <w:bCs/>
        </w:rPr>
        <w:t>4</w:t>
      </w:r>
      <w:r w:rsidRPr="001D2F75">
        <w:rPr>
          <w:b/>
          <w:bCs/>
        </w:rPr>
        <w:t xml:space="preserve">: Frequency error is assumed constant for the duration of the bundle provided that the maximum bundle length is not too long.   </w:t>
      </w:r>
    </w:p>
    <w:p w14:paraId="2352B19F" w14:textId="77777777" w:rsidR="001B726F" w:rsidRPr="002B74F5" w:rsidRDefault="001B726F" w:rsidP="00E568A3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067A837" w14:textId="40E62107" w:rsidR="006C6F5D" w:rsidRDefault="007018F3" w:rsidP="006C6F5D">
      <w:pPr>
        <w:pStyle w:val="B1"/>
      </w:pPr>
      <w:r>
        <w:t>[1]</w:t>
      </w:r>
      <w:r>
        <w:tab/>
      </w:r>
      <w:r w:rsidR="006C6F5D" w:rsidRPr="00405DB0">
        <w:t>R4-2100014</w:t>
      </w:r>
      <w:r w:rsidR="006C6F5D">
        <w:t>, ”</w:t>
      </w:r>
      <w:r w:rsidR="006C6F5D" w:rsidRPr="00405DB0">
        <w:t>LS on PUCCH and PUSCH repetition</w:t>
      </w:r>
      <w:r w:rsidR="006C6F5D">
        <w:t xml:space="preserve">”, </w:t>
      </w:r>
      <w:r w:rsidR="006C6F5D" w:rsidRPr="00405DB0">
        <w:t>RAN1</w:t>
      </w:r>
      <w:r w:rsidR="006C6F5D">
        <w:t xml:space="preserve">, </w:t>
      </w:r>
      <w:r w:rsidR="006C6F5D" w:rsidRPr="00DC26CC">
        <w:t>3GPP TSG-RAN WG4 Meeting #98-e, 24 Jan – 5 Feb 2021</w:t>
      </w:r>
    </w:p>
    <w:p w14:paraId="794A98EB" w14:textId="55DBD165" w:rsidR="006C6F5D" w:rsidRDefault="006C6F5D" w:rsidP="006C6F5D">
      <w:pPr>
        <w:pStyle w:val="B1"/>
      </w:pPr>
      <w:r>
        <w:t>[</w:t>
      </w:r>
      <w:r w:rsidR="006E4261">
        <w:t>2</w:t>
      </w:r>
      <w:r>
        <w:t>]</w:t>
      </w:r>
      <w:r>
        <w:tab/>
      </w:r>
      <w:r w:rsidRPr="00DC26CC">
        <w:t>R4-2103393, “Reply LS on PUCCH and PUSCH repetition”, RAN4 (Qualcomm), 3GPP TSG-RAN WG4 Meeting #98-e, 24 Jan – 5 Feb 2021</w:t>
      </w:r>
    </w:p>
    <w:p w14:paraId="4411B81A" w14:textId="438CF882" w:rsidR="001A6750" w:rsidRDefault="006E4261" w:rsidP="00EE6F21">
      <w:pPr>
        <w:pStyle w:val="B1"/>
      </w:pPr>
      <w:r>
        <w:lastRenderedPageBreak/>
        <w:t>[3]</w:t>
      </w:r>
      <w:r>
        <w:tab/>
      </w:r>
      <w:r w:rsidR="001A6750" w:rsidRPr="001A6750">
        <w:t>R4-2103363</w:t>
      </w:r>
      <w:r w:rsidR="00491F7E">
        <w:t>, “</w:t>
      </w:r>
      <w:r w:rsidR="001A6750" w:rsidRPr="001A6750">
        <w:t>Way forward on phase continuity and power consistency for PUCCH and PUSCH repetition</w:t>
      </w:r>
      <w:r w:rsidR="00491F7E">
        <w:t xml:space="preserve">”, </w:t>
      </w:r>
      <w:r w:rsidR="001A6750" w:rsidRPr="001A6750">
        <w:t xml:space="preserve">Huawei, </w:t>
      </w:r>
      <w:r w:rsidR="00491F7E" w:rsidRPr="00DC26CC">
        <w:t>3GPP TSG-RAN WG4 Meeting #98-e, 24 Jan – 5 Feb 2021</w:t>
      </w:r>
    </w:p>
    <w:p w14:paraId="578DE302" w14:textId="1B9CE291" w:rsidR="006C6F5D" w:rsidRDefault="00C2234F" w:rsidP="006E4261">
      <w:pPr>
        <w:pStyle w:val="B1"/>
      </w:pPr>
      <w:r>
        <w:t>[</w:t>
      </w:r>
      <w:r w:rsidR="006E4261">
        <w:t>4</w:t>
      </w:r>
      <w:r>
        <w:t>]</w:t>
      </w:r>
      <w:r>
        <w:tab/>
        <w:t>R4-2105417, “Reply LS  on PUCCH and PUSCH repetition”, RAN4</w:t>
      </w:r>
      <w:r w:rsidR="00757B00">
        <w:t xml:space="preserve"> (</w:t>
      </w:r>
      <w:r>
        <w:t>Qualcomm</w:t>
      </w:r>
      <w:r w:rsidR="00757B00">
        <w:t>)</w:t>
      </w:r>
      <w:r>
        <w:t>, RAN4#98-Bis-e</w:t>
      </w:r>
    </w:p>
    <w:p w14:paraId="55123386" w14:textId="74821E67" w:rsidR="00AA284A" w:rsidRDefault="00AA284A" w:rsidP="00AA284A">
      <w:pPr>
        <w:pStyle w:val="B1"/>
      </w:pPr>
      <w:r>
        <w:t>[</w:t>
      </w:r>
      <w:r w:rsidR="006E4261">
        <w:t>5</w:t>
      </w:r>
      <w:r>
        <w:t>]</w:t>
      </w:r>
      <w:r>
        <w:tab/>
        <w:t xml:space="preserve">R4-2105418, “Way forward on phase continuity and power consistency for PUCCH and PUSCH repetition” Huawei, </w:t>
      </w:r>
      <w:r w:rsidR="00B84794">
        <w:t>RAN4#98-Bis-e</w:t>
      </w:r>
    </w:p>
    <w:p w14:paraId="02CB3B3F" w14:textId="0A9DC305" w:rsidR="00757B00" w:rsidRDefault="006E4261" w:rsidP="00757B00">
      <w:pPr>
        <w:pStyle w:val="B1"/>
      </w:pPr>
      <w:r>
        <w:t>[6]</w:t>
      </w:r>
      <w:r>
        <w:tab/>
      </w:r>
      <w:r w:rsidR="00757B00" w:rsidRPr="005C70E2">
        <w:t>R4-2107611</w:t>
      </w:r>
      <w:r w:rsidR="00757B00">
        <w:t>, “</w:t>
      </w:r>
      <w:r w:rsidR="00757B00" w:rsidRPr="005C70E2">
        <w:t>Reply LS on PUCCH and PUSCH repetition</w:t>
      </w:r>
      <w:r w:rsidR="00757B00">
        <w:t xml:space="preserve">”, </w:t>
      </w:r>
      <w:r w:rsidR="00757B00" w:rsidRPr="005C70E2">
        <w:t>RAN1</w:t>
      </w:r>
      <w:r w:rsidR="00757B00">
        <w:t>, RAN4#99e</w:t>
      </w:r>
    </w:p>
    <w:p w14:paraId="37DB0908" w14:textId="23FFD349" w:rsidR="00FE2DCE" w:rsidRDefault="00FE2DCE" w:rsidP="00AA284A">
      <w:pPr>
        <w:pStyle w:val="B1"/>
      </w:pPr>
      <w:r>
        <w:t>[</w:t>
      </w:r>
      <w:r w:rsidR="006E4261">
        <w:t>7</w:t>
      </w:r>
      <w:r>
        <w:t>]</w:t>
      </w:r>
      <w:r>
        <w:tab/>
      </w:r>
      <w:r w:rsidRPr="00FE2DCE">
        <w:t>R4-2107880</w:t>
      </w:r>
      <w:r>
        <w:t>, “</w:t>
      </w:r>
      <w:r w:rsidRPr="00FE2DCE">
        <w:t>Reply LS on PUCCH and PUSCH repetition</w:t>
      </w:r>
      <w:r>
        <w:t xml:space="preserve">”, </w:t>
      </w:r>
      <w:r w:rsidR="0009627D">
        <w:t>RAN4 (</w:t>
      </w:r>
      <w:r w:rsidRPr="00FE2DCE">
        <w:t>Qualcomm</w:t>
      </w:r>
      <w:r w:rsidR="0009627D">
        <w:t>)</w:t>
      </w:r>
      <w:r>
        <w:t>, RAN4#99e</w:t>
      </w:r>
    </w:p>
    <w:p w14:paraId="28594E4B" w14:textId="308E74CD" w:rsidR="004E3540" w:rsidRDefault="004E3540" w:rsidP="00AA284A">
      <w:pPr>
        <w:pStyle w:val="B1"/>
      </w:pPr>
      <w:r>
        <w:t>[8]</w:t>
      </w:r>
      <w:r>
        <w:tab/>
      </w:r>
      <w:r w:rsidRPr="004E3540">
        <w:t>R4-2107881</w:t>
      </w:r>
      <w:r>
        <w:t>, “</w:t>
      </w:r>
      <w:r w:rsidRPr="004E3540">
        <w:t>WF on phase continuity and power consistency for PUCCH and PUSCH repetition</w:t>
      </w:r>
      <w:r>
        <w:t xml:space="preserve">”, </w:t>
      </w:r>
      <w:r w:rsidRPr="004E3540">
        <w:t xml:space="preserve">Huawei, </w:t>
      </w:r>
      <w:r>
        <w:t>RAN4#99e</w:t>
      </w:r>
    </w:p>
    <w:p w14:paraId="64239D0F" w14:textId="0B9205D5" w:rsidR="00F81AAA" w:rsidRDefault="00F81AAA" w:rsidP="00AA284A">
      <w:pPr>
        <w:pStyle w:val="B1"/>
      </w:pPr>
      <w:r>
        <w:t>[9]</w:t>
      </w:r>
      <w:r>
        <w:tab/>
      </w:r>
      <w:r w:rsidRPr="00F81AAA">
        <w:t>R4-2111194</w:t>
      </w:r>
      <w:r>
        <w:t>, “</w:t>
      </w:r>
      <w:r w:rsidRPr="00F81AAA">
        <w:t>Reply LS to RAN1 latest question on phase discontinuity</w:t>
      </w:r>
      <w:r>
        <w:t xml:space="preserve">”, </w:t>
      </w:r>
      <w:r w:rsidRPr="00F81AAA">
        <w:t>Ericsson</w:t>
      </w:r>
      <w:r>
        <w:t>, RAN4#99e</w:t>
      </w:r>
    </w:p>
    <w:p w14:paraId="7D4EC878" w14:textId="21D72A33" w:rsidR="00A303E7" w:rsidRDefault="007D0D08" w:rsidP="00A303E7">
      <w:pPr>
        <w:pStyle w:val="B1"/>
      </w:pPr>
      <w:r>
        <w:t>[10]</w:t>
      </w:r>
      <w:r>
        <w:tab/>
      </w:r>
      <w:r w:rsidRPr="007D0D08">
        <w:t>R4-2111706</w:t>
      </w:r>
      <w:r>
        <w:t>, “</w:t>
      </w:r>
      <w:r w:rsidRPr="007D0D08">
        <w:t>LS on joint channel estimation for PUSCH and PUCCH</w:t>
      </w:r>
      <w:r>
        <w:t xml:space="preserve">”, </w:t>
      </w:r>
      <w:r w:rsidRPr="007D0D08">
        <w:t>RAN1</w:t>
      </w:r>
      <w:r>
        <w:t xml:space="preserve">, RAN4#100-e, </w:t>
      </w:r>
      <w:r w:rsidR="00182EA7">
        <w:t>Online, Aug 2021</w:t>
      </w:r>
      <w:r>
        <w:t xml:space="preserve"> </w:t>
      </w:r>
    </w:p>
    <w:p w14:paraId="4A856FE6" w14:textId="63A59EEB" w:rsidR="0087193B" w:rsidRDefault="0087193B" w:rsidP="003205E4">
      <w:pPr>
        <w:pStyle w:val="B1"/>
      </w:pPr>
      <w:r>
        <w:t xml:space="preserve">[11] </w:t>
      </w:r>
      <w:r>
        <w:tab/>
        <w:t>R4-2114991</w:t>
      </w:r>
      <w:r w:rsidR="003205E4">
        <w:t>, “</w:t>
      </w:r>
      <w:r>
        <w:t>Reply LS on PUCCH and PUSCH transmissions</w:t>
      </w:r>
      <w:r w:rsidR="003205E4">
        <w:t xml:space="preserve">”, </w:t>
      </w:r>
      <w:r>
        <w:t>Qualcomm</w:t>
      </w:r>
      <w:r w:rsidR="003205E4">
        <w:t xml:space="preserve">, RAN4#100-e, Online, Aug 2021 </w:t>
      </w:r>
    </w:p>
    <w:p w14:paraId="12705367" w14:textId="03974F21" w:rsidR="003205E4" w:rsidRDefault="0087193B" w:rsidP="003205E4">
      <w:pPr>
        <w:pStyle w:val="B1"/>
      </w:pPr>
      <w:r>
        <w:t>[12]</w:t>
      </w:r>
      <w:r>
        <w:tab/>
        <w:t>R4-2114992</w:t>
      </w:r>
      <w:r w:rsidR="003205E4">
        <w:t>, “</w:t>
      </w:r>
      <w:r>
        <w:t>WF on phase continuity and power consistency for PUCCH and PUSCH transmissions</w:t>
      </w:r>
      <w:r w:rsidR="003205E4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3205E4">
        <w:t xml:space="preserve">, RAN4#100-e, Online, Aug 2021 </w:t>
      </w:r>
    </w:p>
    <w:p w14:paraId="5EC3582A" w14:textId="5CEF78E8" w:rsidR="009E3703" w:rsidRDefault="009E3703" w:rsidP="003205E4">
      <w:pPr>
        <w:pStyle w:val="B1"/>
      </w:pPr>
      <w:r>
        <w:t>[12]</w:t>
      </w:r>
      <w:r>
        <w:tab/>
      </w:r>
      <w:r w:rsidR="001A4301" w:rsidRPr="001A4301">
        <w:t>R4-2119495</w:t>
      </w:r>
      <w:r w:rsidR="001A4301">
        <w:t>, “</w:t>
      </w:r>
      <w:r w:rsidR="001A4301" w:rsidRPr="001A4301">
        <w:t xml:space="preserve">Simulation results and </w:t>
      </w:r>
      <w:proofErr w:type="spellStart"/>
      <w:r w:rsidR="001A4301" w:rsidRPr="001A4301">
        <w:t>criterias</w:t>
      </w:r>
      <w:proofErr w:type="spellEnd"/>
      <w:r w:rsidR="001A4301" w:rsidRPr="001A4301">
        <w:t xml:space="preserve"> for setting </w:t>
      </w:r>
      <w:proofErr w:type="spellStart"/>
      <w:r w:rsidR="001A4301" w:rsidRPr="001A4301">
        <w:t>requriements</w:t>
      </w:r>
      <w:proofErr w:type="spellEnd"/>
      <w:r w:rsidR="001A4301" w:rsidRPr="001A4301">
        <w:t xml:space="preserve"> for UE</w:t>
      </w:r>
      <w:r w:rsidR="001A4301">
        <w:t xml:space="preserve">”, </w:t>
      </w:r>
      <w:r w:rsidR="001A4301" w:rsidRPr="001A4301">
        <w:t>Qualcomm Incorporated</w:t>
      </w:r>
      <w:r w:rsidR="001A4301">
        <w:t>, RAN4#101e, Nov 2021</w:t>
      </w:r>
    </w:p>
    <w:p w14:paraId="695093B2" w14:textId="4FFB55ED" w:rsidR="00D739E7" w:rsidRDefault="00D739E7" w:rsidP="003205E4">
      <w:pPr>
        <w:pStyle w:val="B1"/>
      </w:pPr>
      <w:r>
        <w:t>[13]</w:t>
      </w:r>
      <w:r>
        <w:tab/>
      </w:r>
      <w:r w:rsidRPr="00D739E7">
        <w:t>R4-2117006</w:t>
      </w:r>
      <w:r>
        <w:t>, “</w:t>
      </w:r>
      <w:r w:rsidRPr="00D739E7">
        <w:t>Reply LS on PUCCH and PUSCH repetition</w:t>
      </w:r>
      <w:r>
        <w:t xml:space="preserve">”. </w:t>
      </w:r>
      <w:r w:rsidRPr="00D739E7">
        <w:t>RAN1</w:t>
      </w:r>
      <w:r>
        <w:t>, RAN4#101e, Nov 20</w:t>
      </w:r>
      <w:r w:rsidR="00961188">
        <w:t>21</w:t>
      </w:r>
    </w:p>
    <w:p w14:paraId="567AA9BD" w14:textId="7A3C4147" w:rsidR="0087193B" w:rsidRDefault="0087193B" w:rsidP="0087193B">
      <w:pPr>
        <w:pStyle w:val="B1"/>
      </w:pPr>
    </w:p>
    <w:p w14:paraId="53023102" w14:textId="161EEFF9" w:rsidR="00741C5B" w:rsidRDefault="00741C5B" w:rsidP="00A303E7">
      <w:pPr>
        <w:pStyle w:val="B1"/>
      </w:pP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3"/>
  </w:num>
  <w:num w:numId="10">
    <w:abstractNumId w:val="20"/>
  </w:num>
  <w:num w:numId="11">
    <w:abstractNumId w:val="17"/>
  </w:num>
  <w:num w:numId="12">
    <w:abstractNumId w:val="14"/>
  </w:num>
  <w:num w:numId="13">
    <w:abstractNumId w:val="27"/>
  </w:num>
  <w:num w:numId="14">
    <w:abstractNumId w:val="16"/>
  </w:num>
  <w:num w:numId="15">
    <w:abstractNumId w:val="11"/>
  </w:num>
  <w:num w:numId="16">
    <w:abstractNumId w:val="31"/>
  </w:num>
  <w:num w:numId="17">
    <w:abstractNumId w:val="19"/>
  </w:num>
  <w:num w:numId="18">
    <w:abstractNumId w:val="30"/>
  </w:num>
  <w:num w:numId="19">
    <w:abstractNumId w:val="33"/>
  </w:num>
  <w:num w:numId="20">
    <w:abstractNumId w:val="25"/>
  </w:num>
  <w:num w:numId="21">
    <w:abstractNumId w:val="32"/>
  </w:num>
  <w:num w:numId="22">
    <w:abstractNumId w:val="26"/>
  </w:num>
  <w:num w:numId="23">
    <w:abstractNumId w:val="24"/>
  </w:num>
  <w:num w:numId="24">
    <w:abstractNumId w:val="22"/>
  </w:num>
  <w:num w:numId="25">
    <w:abstractNumId w:val="34"/>
  </w:num>
  <w:num w:numId="26">
    <w:abstractNumId w:val="13"/>
  </w:num>
  <w:num w:numId="27">
    <w:abstractNumId w:val="28"/>
  </w:num>
  <w:num w:numId="28">
    <w:abstractNumId w:val="10"/>
  </w:num>
  <w:num w:numId="29">
    <w:abstractNumId w:val="10"/>
  </w:num>
  <w:num w:numId="30">
    <w:abstractNumId w:val="8"/>
  </w:num>
  <w:num w:numId="31">
    <w:abstractNumId w:val="21"/>
  </w:num>
  <w:num w:numId="32">
    <w:abstractNumId w:val="7"/>
  </w:num>
  <w:num w:numId="33">
    <w:abstractNumId w:val="15"/>
  </w:num>
  <w:num w:numId="34">
    <w:abstractNumId w:val="18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2D2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63AE"/>
    <w:rsid w:val="00037A84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7EB3"/>
    <w:rsid w:val="0008042A"/>
    <w:rsid w:val="00080BC9"/>
    <w:rsid w:val="00081290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627D"/>
    <w:rsid w:val="00096FFC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19C2"/>
    <w:rsid w:val="000C39B0"/>
    <w:rsid w:val="000C46D5"/>
    <w:rsid w:val="000C54C4"/>
    <w:rsid w:val="000C5AB5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68F1"/>
    <w:rsid w:val="000E0A10"/>
    <w:rsid w:val="000E1683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317F"/>
    <w:rsid w:val="0010482F"/>
    <w:rsid w:val="00104902"/>
    <w:rsid w:val="0010506C"/>
    <w:rsid w:val="0010618D"/>
    <w:rsid w:val="001109FE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63F"/>
    <w:rsid w:val="0012798A"/>
    <w:rsid w:val="00127F8C"/>
    <w:rsid w:val="00131AFF"/>
    <w:rsid w:val="001334A7"/>
    <w:rsid w:val="001351EB"/>
    <w:rsid w:val="00135A74"/>
    <w:rsid w:val="00135BA1"/>
    <w:rsid w:val="001363E5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430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26F"/>
    <w:rsid w:val="001B7369"/>
    <w:rsid w:val="001B746E"/>
    <w:rsid w:val="001C35B8"/>
    <w:rsid w:val="001C3D26"/>
    <w:rsid w:val="001C54B6"/>
    <w:rsid w:val="001C6513"/>
    <w:rsid w:val="001D2C8E"/>
    <w:rsid w:val="001D2F75"/>
    <w:rsid w:val="001D2FC8"/>
    <w:rsid w:val="001D4399"/>
    <w:rsid w:val="001D4948"/>
    <w:rsid w:val="001D50F8"/>
    <w:rsid w:val="001D6634"/>
    <w:rsid w:val="001D6848"/>
    <w:rsid w:val="001D6ACD"/>
    <w:rsid w:val="001D7715"/>
    <w:rsid w:val="001D7DEB"/>
    <w:rsid w:val="001E21C9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1F65"/>
    <w:rsid w:val="00212136"/>
    <w:rsid w:val="00213B41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3EC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C188C"/>
    <w:rsid w:val="002C3BFC"/>
    <w:rsid w:val="002C484C"/>
    <w:rsid w:val="002C4C90"/>
    <w:rsid w:val="002C60C1"/>
    <w:rsid w:val="002C65B6"/>
    <w:rsid w:val="002C6CD2"/>
    <w:rsid w:val="002C7135"/>
    <w:rsid w:val="002C7623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7B7"/>
    <w:rsid w:val="002F0BA8"/>
    <w:rsid w:val="002F16F4"/>
    <w:rsid w:val="002F1C8C"/>
    <w:rsid w:val="002F28ED"/>
    <w:rsid w:val="002F33EA"/>
    <w:rsid w:val="002F3968"/>
    <w:rsid w:val="002F59D6"/>
    <w:rsid w:val="002F7A2F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53A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118"/>
    <w:rsid w:val="003562D7"/>
    <w:rsid w:val="003571A3"/>
    <w:rsid w:val="00360A8C"/>
    <w:rsid w:val="00360DCA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7C46"/>
    <w:rsid w:val="003D0319"/>
    <w:rsid w:val="003D0400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AD5"/>
    <w:rsid w:val="003F6DA5"/>
    <w:rsid w:val="003F76B6"/>
    <w:rsid w:val="00400185"/>
    <w:rsid w:val="004003E7"/>
    <w:rsid w:val="00400AED"/>
    <w:rsid w:val="00405011"/>
    <w:rsid w:val="00405DB0"/>
    <w:rsid w:val="004062E5"/>
    <w:rsid w:val="00407CB8"/>
    <w:rsid w:val="0041173A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8DB"/>
    <w:rsid w:val="00457337"/>
    <w:rsid w:val="00457F94"/>
    <w:rsid w:val="004601B1"/>
    <w:rsid w:val="004609D7"/>
    <w:rsid w:val="00462017"/>
    <w:rsid w:val="00462A3F"/>
    <w:rsid w:val="00463403"/>
    <w:rsid w:val="0046431E"/>
    <w:rsid w:val="00465DF5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76E50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0FC8"/>
    <w:rsid w:val="005032E3"/>
    <w:rsid w:val="00505AFA"/>
    <w:rsid w:val="00505F2F"/>
    <w:rsid w:val="0051074B"/>
    <w:rsid w:val="005120D5"/>
    <w:rsid w:val="005167EC"/>
    <w:rsid w:val="00516DB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2AF6"/>
    <w:rsid w:val="005436E7"/>
    <w:rsid w:val="00545B3D"/>
    <w:rsid w:val="00545BAE"/>
    <w:rsid w:val="00546B15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8D3"/>
    <w:rsid w:val="00562289"/>
    <w:rsid w:val="00562430"/>
    <w:rsid w:val="00562DA2"/>
    <w:rsid w:val="00566A51"/>
    <w:rsid w:val="00567ECD"/>
    <w:rsid w:val="00570432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505D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5B4"/>
    <w:rsid w:val="005B2826"/>
    <w:rsid w:val="005B33E9"/>
    <w:rsid w:val="005B3E97"/>
    <w:rsid w:val="005B4A28"/>
    <w:rsid w:val="005B6347"/>
    <w:rsid w:val="005B6736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28D2"/>
    <w:rsid w:val="005F33D7"/>
    <w:rsid w:val="005F35A7"/>
    <w:rsid w:val="005F56B4"/>
    <w:rsid w:val="00600A82"/>
    <w:rsid w:val="00601449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F8A"/>
    <w:rsid w:val="00625932"/>
    <w:rsid w:val="0063116E"/>
    <w:rsid w:val="006314E7"/>
    <w:rsid w:val="00631FD0"/>
    <w:rsid w:val="006320EB"/>
    <w:rsid w:val="00632657"/>
    <w:rsid w:val="00634393"/>
    <w:rsid w:val="0063500E"/>
    <w:rsid w:val="006360DE"/>
    <w:rsid w:val="00636313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39C"/>
    <w:rsid w:val="00657534"/>
    <w:rsid w:val="0065761C"/>
    <w:rsid w:val="0066006F"/>
    <w:rsid w:val="006614F9"/>
    <w:rsid w:val="00663B65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0D9"/>
    <w:rsid w:val="00685F84"/>
    <w:rsid w:val="00687058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BF9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E4D"/>
    <w:rsid w:val="006F3F1A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3590F"/>
    <w:rsid w:val="00737205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2E4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9B4"/>
    <w:rsid w:val="00794F8C"/>
    <w:rsid w:val="0079566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C2D"/>
    <w:rsid w:val="007D4116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6F2A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6A5E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193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D03E0"/>
    <w:rsid w:val="008D305A"/>
    <w:rsid w:val="008D31F8"/>
    <w:rsid w:val="008D3B9B"/>
    <w:rsid w:val="008D43D4"/>
    <w:rsid w:val="008D4603"/>
    <w:rsid w:val="008D5410"/>
    <w:rsid w:val="008D5692"/>
    <w:rsid w:val="008D77C5"/>
    <w:rsid w:val="008E0715"/>
    <w:rsid w:val="008E1A41"/>
    <w:rsid w:val="008E2543"/>
    <w:rsid w:val="008E2685"/>
    <w:rsid w:val="008E36D8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4F41"/>
    <w:rsid w:val="00906CD4"/>
    <w:rsid w:val="009108B0"/>
    <w:rsid w:val="00911BB2"/>
    <w:rsid w:val="009121A3"/>
    <w:rsid w:val="00912ADB"/>
    <w:rsid w:val="00912B0E"/>
    <w:rsid w:val="00914C8D"/>
    <w:rsid w:val="00915ECD"/>
    <w:rsid w:val="009163BB"/>
    <w:rsid w:val="00916F8E"/>
    <w:rsid w:val="00917788"/>
    <w:rsid w:val="009205A6"/>
    <w:rsid w:val="00920D15"/>
    <w:rsid w:val="00921764"/>
    <w:rsid w:val="0092277D"/>
    <w:rsid w:val="00924FF7"/>
    <w:rsid w:val="0092542D"/>
    <w:rsid w:val="00927076"/>
    <w:rsid w:val="00931B39"/>
    <w:rsid w:val="00932943"/>
    <w:rsid w:val="00932DAD"/>
    <w:rsid w:val="009334BF"/>
    <w:rsid w:val="00934028"/>
    <w:rsid w:val="0093408A"/>
    <w:rsid w:val="00934277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188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3359"/>
    <w:rsid w:val="00974C34"/>
    <w:rsid w:val="0097566C"/>
    <w:rsid w:val="009761FA"/>
    <w:rsid w:val="00976615"/>
    <w:rsid w:val="00977122"/>
    <w:rsid w:val="00977586"/>
    <w:rsid w:val="0098215C"/>
    <w:rsid w:val="0098447D"/>
    <w:rsid w:val="0098567F"/>
    <w:rsid w:val="00986F31"/>
    <w:rsid w:val="009875B5"/>
    <w:rsid w:val="009918C8"/>
    <w:rsid w:val="0099203C"/>
    <w:rsid w:val="009924AF"/>
    <w:rsid w:val="0099259F"/>
    <w:rsid w:val="0099356F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B7B36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F57"/>
    <w:rsid w:val="009D7A5A"/>
    <w:rsid w:val="009E08C2"/>
    <w:rsid w:val="009E3703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5D11"/>
    <w:rsid w:val="009F7607"/>
    <w:rsid w:val="00A00D44"/>
    <w:rsid w:val="00A04F2A"/>
    <w:rsid w:val="00A0594A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679AB"/>
    <w:rsid w:val="00A70BF4"/>
    <w:rsid w:val="00A716C3"/>
    <w:rsid w:val="00A72325"/>
    <w:rsid w:val="00A7354B"/>
    <w:rsid w:val="00A754FD"/>
    <w:rsid w:val="00A764AF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3359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26C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37D0"/>
    <w:rsid w:val="00B34509"/>
    <w:rsid w:val="00B34567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318"/>
    <w:rsid w:val="00B4457A"/>
    <w:rsid w:val="00B450C4"/>
    <w:rsid w:val="00B45164"/>
    <w:rsid w:val="00B45518"/>
    <w:rsid w:val="00B45DF2"/>
    <w:rsid w:val="00B46B41"/>
    <w:rsid w:val="00B46B96"/>
    <w:rsid w:val="00B47508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67A20"/>
    <w:rsid w:val="00B71098"/>
    <w:rsid w:val="00B71E29"/>
    <w:rsid w:val="00B72210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6016"/>
    <w:rsid w:val="00B8605A"/>
    <w:rsid w:val="00B86088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B0F"/>
    <w:rsid w:val="00B954DB"/>
    <w:rsid w:val="00B95964"/>
    <w:rsid w:val="00B96E71"/>
    <w:rsid w:val="00B979A4"/>
    <w:rsid w:val="00BA3C61"/>
    <w:rsid w:val="00BA4DF2"/>
    <w:rsid w:val="00BA4FF3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D0616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76EE"/>
    <w:rsid w:val="00BF11F8"/>
    <w:rsid w:val="00BF171A"/>
    <w:rsid w:val="00BF242F"/>
    <w:rsid w:val="00BF2BAD"/>
    <w:rsid w:val="00BF39B2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620F"/>
    <w:rsid w:val="00C16336"/>
    <w:rsid w:val="00C2049A"/>
    <w:rsid w:val="00C21D61"/>
    <w:rsid w:val="00C2234F"/>
    <w:rsid w:val="00C226C5"/>
    <w:rsid w:val="00C22D90"/>
    <w:rsid w:val="00C2400B"/>
    <w:rsid w:val="00C240C2"/>
    <w:rsid w:val="00C26F39"/>
    <w:rsid w:val="00C27BBB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2E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704"/>
    <w:rsid w:val="00C52C6A"/>
    <w:rsid w:val="00C55464"/>
    <w:rsid w:val="00C5603A"/>
    <w:rsid w:val="00C56833"/>
    <w:rsid w:val="00C56E53"/>
    <w:rsid w:val="00C60AC9"/>
    <w:rsid w:val="00C60BAD"/>
    <w:rsid w:val="00C618C8"/>
    <w:rsid w:val="00C61BD1"/>
    <w:rsid w:val="00C652DA"/>
    <w:rsid w:val="00C65A1D"/>
    <w:rsid w:val="00C66C7C"/>
    <w:rsid w:val="00C6783B"/>
    <w:rsid w:val="00C67F32"/>
    <w:rsid w:val="00C73BEB"/>
    <w:rsid w:val="00C7403E"/>
    <w:rsid w:val="00C74AEF"/>
    <w:rsid w:val="00C75A08"/>
    <w:rsid w:val="00C761C1"/>
    <w:rsid w:val="00C766A4"/>
    <w:rsid w:val="00C77F34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347B"/>
    <w:rsid w:val="00CA3F4D"/>
    <w:rsid w:val="00CA40E2"/>
    <w:rsid w:val="00CA5E4C"/>
    <w:rsid w:val="00CA6DFB"/>
    <w:rsid w:val="00CB171D"/>
    <w:rsid w:val="00CB1E67"/>
    <w:rsid w:val="00CB4EA2"/>
    <w:rsid w:val="00CB581A"/>
    <w:rsid w:val="00CB692E"/>
    <w:rsid w:val="00CB6B45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6C1C"/>
    <w:rsid w:val="00CD6C4E"/>
    <w:rsid w:val="00CE26C5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0F2"/>
    <w:rsid w:val="00D114F8"/>
    <w:rsid w:val="00D1367A"/>
    <w:rsid w:val="00D142D9"/>
    <w:rsid w:val="00D20034"/>
    <w:rsid w:val="00D210A7"/>
    <w:rsid w:val="00D21391"/>
    <w:rsid w:val="00D215FF"/>
    <w:rsid w:val="00D22E26"/>
    <w:rsid w:val="00D23350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5CC5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4F35"/>
    <w:rsid w:val="00D56461"/>
    <w:rsid w:val="00D57735"/>
    <w:rsid w:val="00D57E03"/>
    <w:rsid w:val="00D60084"/>
    <w:rsid w:val="00D620BA"/>
    <w:rsid w:val="00D621BB"/>
    <w:rsid w:val="00D62530"/>
    <w:rsid w:val="00D64400"/>
    <w:rsid w:val="00D657D2"/>
    <w:rsid w:val="00D65CEF"/>
    <w:rsid w:val="00D66097"/>
    <w:rsid w:val="00D662F5"/>
    <w:rsid w:val="00D67691"/>
    <w:rsid w:val="00D709B7"/>
    <w:rsid w:val="00D72C5A"/>
    <w:rsid w:val="00D7300D"/>
    <w:rsid w:val="00D739E7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459"/>
    <w:rsid w:val="00DA4AE3"/>
    <w:rsid w:val="00DA529C"/>
    <w:rsid w:val="00DA5D84"/>
    <w:rsid w:val="00DB112F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E2"/>
    <w:rsid w:val="00DD34BB"/>
    <w:rsid w:val="00DD41D7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62CD"/>
    <w:rsid w:val="00DE6416"/>
    <w:rsid w:val="00DE753F"/>
    <w:rsid w:val="00DE7F1C"/>
    <w:rsid w:val="00DF067E"/>
    <w:rsid w:val="00DF20C1"/>
    <w:rsid w:val="00DF2B2A"/>
    <w:rsid w:val="00DF34F3"/>
    <w:rsid w:val="00DF39DE"/>
    <w:rsid w:val="00DF4659"/>
    <w:rsid w:val="00DF46AC"/>
    <w:rsid w:val="00DF46FA"/>
    <w:rsid w:val="00DF6C29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22C6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8A3"/>
    <w:rsid w:val="00E56DB5"/>
    <w:rsid w:val="00E60084"/>
    <w:rsid w:val="00E60FBD"/>
    <w:rsid w:val="00E6313A"/>
    <w:rsid w:val="00E640EE"/>
    <w:rsid w:val="00E643B7"/>
    <w:rsid w:val="00E65216"/>
    <w:rsid w:val="00E66A46"/>
    <w:rsid w:val="00E70AE9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4F5"/>
    <w:rsid w:val="00E8484F"/>
    <w:rsid w:val="00E85889"/>
    <w:rsid w:val="00E85F30"/>
    <w:rsid w:val="00E8767B"/>
    <w:rsid w:val="00E87A99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488A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D414A"/>
    <w:rsid w:val="00ED5D70"/>
    <w:rsid w:val="00ED60E7"/>
    <w:rsid w:val="00ED6B65"/>
    <w:rsid w:val="00EE076D"/>
    <w:rsid w:val="00EE11F1"/>
    <w:rsid w:val="00EE1358"/>
    <w:rsid w:val="00EE4048"/>
    <w:rsid w:val="00EE4179"/>
    <w:rsid w:val="00EE45C2"/>
    <w:rsid w:val="00EE5185"/>
    <w:rsid w:val="00EE6D67"/>
    <w:rsid w:val="00EE6F21"/>
    <w:rsid w:val="00EE759B"/>
    <w:rsid w:val="00EE77EB"/>
    <w:rsid w:val="00EE795F"/>
    <w:rsid w:val="00EF129C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37FC8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5F22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549D"/>
    <w:rsid w:val="00F86AB5"/>
    <w:rsid w:val="00F86C20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1C1"/>
    <w:rsid w:val="00FE6B2C"/>
    <w:rsid w:val="00FE6F16"/>
    <w:rsid w:val="00FE7048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2476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User_VV</cp:lastModifiedBy>
  <cp:revision>526</cp:revision>
  <dcterms:created xsi:type="dcterms:W3CDTF">2021-05-04T23:32:00Z</dcterms:created>
  <dcterms:modified xsi:type="dcterms:W3CDTF">2021-10-22T23:51:00Z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